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4C" w:rsidRPr="00474D66" w:rsidRDefault="00B012AA" w:rsidP="00D96928">
      <w:pPr>
        <w:pStyle w:val="Title"/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1DE800" wp14:editId="605A1D91">
            <wp:extent cx="1495425" cy="9715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44" cy="97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74C" w:rsidRPr="00474D66" w:rsidRDefault="0016174C" w:rsidP="0016174C">
      <w:pPr>
        <w:spacing w:after="0" w:line="240" w:lineRule="auto"/>
        <w:jc w:val="center"/>
        <w:rPr>
          <w:sz w:val="24"/>
        </w:rPr>
      </w:pPr>
    </w:p>
    <w:p w:rsidR="005F37A4" w:rsidRDefault="00D96928" w:rsidP="005F37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18, 2019</w:t>
      </w:r>
    </w:p>
    <w:p w:rsidR="00614AE7" w:rsidRPr="00730DCE" w:rsidRDefault="00614AE7" w:rsidP="005F37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9:00am – 1:00pm</w:t>
      </w:r>
    </w:p>
    <w:p w:rsidR="00D031D4" w:rsidRPr="00730DCE" w:rsidRDefault="00730DCE" w:rsidP="005F37A4">
      <w:pPr>
        <w:spacing w:after="0" w:line="240" w:lineRule="auto"/>
        <w:jc w:val="center"/>
        <w:rPr>
          <w:b/>
          <w:sz w:val="24"/>
          <w:szCs w:val="24"/>
        </w:rPr>
      </w:pPr>
      <w:r w:rsidRPr="00730DCE">
        <w:rPr>
          <w:b/>
          <w:sz w:val="24"/>
          <w:szCs w:val="24"/>
        </w:rPr>
        <w:t xml:space="preserve">Villa Milano </w:t>
      </w:r>
      <w:r w:rsidR="00D96928">
        <w:rPr>
          <w:b/>
          <w:sz w:val="24"/>
          <w:szCs w:val="24"/>
        </w:rPr>
        <w:t>1630 Schrock Rd., Columbus Ohio 43229</w:t>
      </w:r>
    </w:p>
    <w:p w:rsidR="004122A2" w:rsidRPr="00474D66" w:rsidRDefault="00750EF8" w:rsidP="009022C4">
      <w:pPr>
        <w:pBdr>
          <w:bottom w:val="single" w:sz="4" w:space="1" w:color="auto"/>
        </w:pBdr>
        <w:spacing w:before="240"/>
        <w:jc w:val="center"/>
        <w:rPr>
          <w:b/>
          <w:color w:val="000000" w:themeColor="text1"/>
          <w:sz w:val="28"/>
        </w:rPr>
      </w:pPr>
      <w:r w:rsidRPr="00474D66">
        <w:rPr>
          <w:b/>
          <w:color w:val="000000" w:themeColor="text1"/>
          <w:sz w:val="28"/>
        </w:rPr>
        <w:t>Exhibitor Information Kit</w:t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6768"/>
      </w:tblGrid>
      <w:tr w:rsidR="004122A2" w:rsidRPr="00474D66" w:rsidTr="00C05F16">
        <w:trPr>
          <w:cantSplit/>
        </w:trPr>
        <w:tc>
          <w:tcPr>
            <w:tcW w:w="2736" w:type="dxa"/>
            <w:tcBorders>
              <w:bottom w:val="single" w:sz="4" w:space="0" w:color="auto"/>
            </w:tcBorders>
          </w:tcPr>
          <w:p w:rsidR="00D96928" w:rsidRDefault="00D96928" w:rsidP="004122A2">
            <w:pPr>
              <w:rPr>
                <w:b/>
              </w:rPr>
            </w:pPr>
            <w:r>
              <w:rPr>
                <w:b/>
              </w:rPr>
              <w:t>Dates &amp; Times:</w:t>
            </w:r>
          </w:p>
          <w:p w:rsidR="00D96928" w:rsidRDefault="00D96928" w:rsidP="004122A2">
            <w:pPr>
              <w:rPr>
                <w:b/>
              </w:rPr>
            </w:pPr>
          </w:p>
          <w:p w:rsidR="004122A2" w:rsidRDefault="004122A2" w:rsidP="004122A2">
            <w:pPr>
              <w:rPr>
                <w:b/>
              </w:rPr>
            </w:pPr>
            <w:r w:rsidRPr="00474D66">
              <w:rPr>
                <w:b/>
              </w:rPr>
              <w:t>Exhibitor Set-up/Move-In:</w:t>
            </w:r>
          </w:p>
          <w:p w:rsidR="00614AE7" w:rsidRPr="00474D66" w:rsidRDefault="00614AE7" w:rsidP="004122A2">
            <w:pPr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D96928" w:rsidRPr="00553486" w:rsidRDefault="00D96928" w:rsidP="00D96928">
            <w:pPr>
              <w:rPr>
                <w:sz w:val="24"/>
                <w:szCs w:val="24"/>
              </w:rPr>
            </w:pPr>
            <w:r w:rsidRPr="00553486">
              <w:rPr>
                <w:sz w:val="24"/>
                <w:szCs w:val="24"/>
              </w:rPr>
              <w:t>Thursday, July 18, 9:00am – 1:00pm</w:t>
            </w:r>
          </w:p>
          <w:p w:rsidR="00D96928" w:rsidRDefault="00D96928" w:rsidP="00614AE7">
            <w:pPr>
              <w:rPr>
                <w:sz w:val="24"/>
                <w:szCs w:val="24"/>
              </w:rPr>
            </w:pPr>
          </w:p>
          <w:p w:rsidR="005607D9" w:rsidRDefault="005607D9" w:rsidP="0061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</w:t>
            </w:r>
            <w:r w:rsidR="00D969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 w:rsidR="00614AE7" w:rsidRPr="005607D9">
              <w:rPr>
                <w:sz w:val="24"/>
                <w:szCs w:val="24"/>
              </w:rPr>
              <w:t xml:space="preserve">7am </w:t>
            </w:r>
            <w:r>
              <w:rPr>
                <w:sz w:val="24"/>
                <w:szCs w:val="24"/>
              </w:rPr>
              <w:t>– 8:45am</w:t>
            </w:r>
          </w:p>
          <w:p w:rsidR="007D54F9" w:rsidRDefault="007D54F9" w:rsidP="0061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Move-In will be at the east side doors of building – these doors will have signage.  Please see map.</w:t>
            </w:r>
          </w:p>
          <w:p w:rsidR="007D54F9" w:rsidRDefault="007D54F9" w:rsidP="00614AE7">
            <w:pPr>
              <w:rPr>
                <w:sz w:val="24"/>
                <w:szCs w:val="24"/>
              </w:rPr>
            </w:pPr>
          </w:p>
          <w:p w:rsidR="007D54F9" w:rsidRDefault="007D54F9" w:rsidP="0061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*****All exhibitors must be ready for show open at 9:00am****</w:t>
            </w:r>
          </w:p>
          <w:p w:rsidR="00D031D4" w:rsidRPr="00474D66" w:rsidRDefault="00D031D4" w:rsidP="00D96928">
            <w:pPr>
              <w:rPr>
                <w:b/>
                <w:u w:val="single"/>
              </w:rPr>
            </w:pPr>
          </w:p>
        </w:tc>
      </w:tr>
      <w:tr w:rsidR="004122A2" w:rsidRPr="00474D66" w:rsidTr="00C05F16">
        <w:trPr>
          <w:cantSplit/>
        </w:trPr>
        <w:tc>
          <w:tcPr>
            <w:tcW w:w="2736" w:type="dxa"/>
            <w:tcBorders>
              <w:top w:val="single" w:sz="4" w:space="0" w:color="auto"/>
            </w:tcBorders>
          </w:tcPr>
          <w:p w:rsidR="004122A2" w:rsidRPr="00474D66" w:rsidRDefault="0082446F" w:rsidP="004122A2">
            <w:pPr>
              <w:rPr>
                <w:b/>
                <w:u w:val="single"/>
              </w:rPr>
            </w:pPr>
            <w:r w:rsidRPr="00474D66">
              <w:rPr>
                <w:b/>
              </w:rPr>
              <w:t>Exhibitor Tear Down:</w:t>
            </w:r>
            <w:r w:rsidRPr="00474D66">
              <w:rPr>
                <w:b/>
              </w:rPr>
              <w:tab/>
            </w:r>
          </w:p>
        </w:tc>
        <w:tc>
          <w:tcPr>
            <w:tcW w:w="6768" w:type="dxa"/>
          </w:tcPr>
          <w:p w:rsidR="000A0CFA" w:rsidRPr="00474D66" w:rsidRDefault="000A0CFA" w:rsidP="000A0CFA">
            <w:r>
              <w:t>Thursday</w:t>
            </w:r>
            <w:r w:rsidRPr="00474D66">
              <w:t xml:space="preserve">, </w:t>
            </w:r>
            <w:r>
              <w:t>July 1</w:t>
            </w:r>
            <w:r w:rsidR="00D96928">
              <w:t>8</w:t>
            </w:r>
            <w:r>
              <w:t>, 1:01p</w:t>
            </w:r>
            <w:r w:rsidRPr="00474D66">
              <w:t xml:space="preserve">m – </w:t>
            </w:r>
            <w:r>
              <w:t>3</w:t>
            </w:r>
            <w:r w:rsidRPr="00474D66">
              <w:t>:00pm</w:t>
            </w:r>
          </w:p>
          <w:p w:rsidR="00927D2C" w:rsidRPr="00A120D0" w:rsidRDefault="0082446F" w:rsidP="00C749B8">
            <w:pPr>
              <w:rPr>
                <w:i/>
                <w:color w:val="FF0000"/>
              </w:rPr>
            </w:pPr>
            <w:r w:rsidRPr="00A120D0">
              <w:rPr>
                <w:i/>
                <w:color w:val="FF0000"/>
              </w:rPr>
              <w:t>All Exhibitors must remain in place until official show closing tim</w:t>
            </w:r>
            <w:r w:rsidR="00EF7E58" w:rsidRPr="00A120D0">
              <w:rPr>
                <w:i/>
                <w:color w:val="FF0000"/>
              </w:rPr>
              <w:t xml:space="preserve">e at </w:t>
            </w:r>
            <w:r w:rsidR="00C749B8" w:rsidRPr="00A120D0">
              <w:rPr>
                <w:i/>
                <w:color w:val="FF0000"/>
              </w:rPr>
              <w:br/>
            </w:r>
            <w:r w:rsidR="000A0CFA">
              <w:rPr>
                <w:i/>
                <w:color w:val="FF0000"/>
              </w:rPr>
              <w:t>1</w:t>
            </w:r>
            <w:r w:rsidR="00C749B8" w:rsidRPr="00A120D0">
              <w:rPr>
                <w:i/>
                <w:color w:val="FF0000"/>
              </w:rPr>
              <w:t>:00</w:t>
            </w:r>
            <w:r w:rsidR="00EF7E58" w:rsidRPr="00A120D0">
              <w:rPr>
                <w:i/>
                <w:color w:val="FF0000"/>
              </w:rPr>
              <w:t>pm</w:t>
            </w:r>
            <w:r w:rsidR="00A120D0" w:rsidRPr="00A120D0">
              <w:rPr>
                <w:i/>
                <w:color w:val="FF0000"/>
              </w:rPr>
              <w:t xml:space="preserve">. </w:t>
            </w:r>
            <w:r w:rsidRPr="00A120D0">
              <w:rPr>
                <w:b/>
                <w:i/>
                <w:color w:val="FF0000"/>
              </w:rPr>
              <w:t>NO EXCEPTIONS.</w:t>
            </w:r>
          </w:p>
          <w:p w:rsidR="00C749B8" w:rsidRPr="00474D66" w:rsidRDefault="00C749B8" w:rsidP="00C749B8"/>
        </w:tc>
      </w:tr>
      <w:tr w:rsidR="0082446F" w:rsidRPr="00474D66" w:rsidTr="00DA08FA">
        <w:trPr>
          <w:cantSplit/>
        </w:trPr>
        <w:tc>
          <w:tcPr>
            <w:tcW w:w="2736" w:type="dxa"/>
          </w:tcPr>
          <w:p w:rsidR="0082446F" w:rsidRPr="00474D66" w:rsidRDefault="00B71831" w:rsidP="00C1705F">
            <w:pPr>
              <w:rPr>
                <w:b/>
              </w:rPr>
            </w:pPr>
            <w:r>
              <w:rPr>
                <w:b/>
              </w:rPr>
              <w:t xml:space="preserve">Load-in, </w:t>
            </w:r>
            <w:r w:rsidR="0082446F" w:rsidRPr="00474D66">
              <w:rPr>
                <w:b/>
              </w:rPr>
              <w:t>Parking</w:t>
            </w:r>
            <w:r>
              <w:rPr>
                <w:b/>
              </w:rPr>
              <w:t>, Entrance</w:t>
            </w:r>
          </w:p>
        </w:tc>
        <w:tc>
          <w:tcPr>
            <w:tcW w:w="6768" w:type="dxa"/>
          </w:tcPr>
          <w:p w:rsidR="00DA6BD8" w:rsidRDefault="00B71831" w:rsidP="0082446F">
            <w:r w:rsidRPr="005D40B2">
              <w:t xml:space="preserve">See </w:t>
            </w:r>
            <w:r w:rsidR="00BC5A38">
              <w:t xml:space="preserve">attached </w:t>
            </w:r>
            <w:r w:rsidRPr="005D40B2">
              <w:t xml:space="preserve">map </w:t>
            </w:r>
            <w:r w:rsidR="002C1C2F" w:rsidRPr="00087881">
              <w:t>here</w:t>
            </w:r>
            <w:r w:rsidR="00087881">
              <w:t xml:space="preserve"> </w:t>
            </w:r>
            <w:r w:rsidRPr="005D40B2">
              <w:t>for loading area, parking, and show entrance</w:t>
            </w:r>
            <w:r w:rsidR="005D40B2">
              <w:t xml:space="preserve"> </w:t>
            </w:r>
            <w:r w:rsidR="002C1C2F">
              <w:t>info.</w:t>
            </w:r>
            <w:r w:rsidR="00DA6BD8">
              <w:t xml:space="preserve">  </w:t>
            </w:r>
          </w:p>
          <w:p w:rsidR="0082446F" w:rsidRPr="00DA6BD8" w:rsidRDefault="00DA6BD8" w:rsidP="0082446F">
            <w:pPr>
              <w:rPr>
                <w:b/>
                <w:color w:val="FF0000"/>
              </w:rPr>
            </w:pPr>
            <w:r w:rsidRPr="00DA6BD8">
              <w:rPr>
                <w:color w:val="FF0000"/>
              </w:rPr>
              <w:t xml:space="preserve">Parking in the loading area is NOT permitted.  </w:t>
            </w:r>
            <w:r w:rsidRPr="00DA6BD8">
              <w:rPr>
                <w:b/>
                <w:color w:val="FF0000"/>
              </w:rPr>
              <w:t>This will be strictly enforced.</w:t>
            </w:r>
          </w:p>
          <w:p w:rsidR="0086387D" w:rsidRPr="00474D66" w:rsidRDefault="0086387D" w:rsidP="0082446F"/>
        </w:tc>
      </w:tr>
      <w:tr w:rsidR="002C2ADB" w:rsidRPr="00474D66" w:rsidTr="00DA08FA">
        <w:trPr>
          <w:cantSplit/>
        </w:trPr>
        <w:tc>
          <w:tcPr>
            <w:tcW w:w="2736" w:type="dxa"/>
            <w:shd w:val="clear" w:color="auto" w:fill="auto"/>
          </w:tcPr>
          <w:p w:rsidR="002C2ADB" w:rsidRPr="00474D66" w:rsidRDefault="002C2ADB" w:rsidP="002F1312">
            <w:pPr>
              <w:rPr>
                <w:b/>
              </w:rPr>
            </w:pPr>
            <w:r w:rsidRPr="00474D66">
              <w:rPr>
                <w:b/>
              </w:rPr>
              <w:t>Getting materials to your booth:</w:t>
            </w:r>
          </w:p>
        </w:tc>
        <w:tc>
          <w:tcPr>
            <w:tcW w:w="6768" w:type="dxa"/>
            <w:shd w:val="clear" w:color="auto" w:fill="auto"/>
          </w:tcPr>
          <w:p w:rsidR="002C2ADB" w:rsidRPr="000A0CFA" w:rsidRDefault="002C2ADB" w:rsidP="002F1312">
            <w:pPr>
              <w:rPr>
                <w:i/>
                <w:color w:val="FF0000"/>
              </w:rPr>
            </w:pPr>
            <w:r w:rsidRPr="00474D66">
              <w:t xml:space="preserve">Exhibitors may </w:t>
            </w:r>
            <w:r w:rsidR="000A0CFA">
              <w:t xml:space="preserve">not block </w:t>
            </w:r>
            <w:r w:rsidRPr="00474D66">
              <w:t xml:space="preserve">the </w:t>
            </w:r>
            <w:r w:rsidR="000A0CFA">
              <w:t>east</w:t>
            </w:r>
            <w:r w:rsidR="00F87DB7">
              <w:t xml:space="preserve"> or west</w:t>
            </w:r>
            <w:r>
              <w:t xml:space="preserve"> doors</w:t>
            </w:r>
            <w:r w:rsidR="000A0CFA">
              <w:t xml:space="preserve"> with</w:t>
            </w:r>
            <w:r>
              <w:t xml:space="preserve"> </w:t>
            </w:r>
            <w:r w:rsidR="000A0CFA" w:rsidRPr="00474D66">
              <w:t xml:space="preserve">their vehicles </w:t>
            </w:r>
            <w:r w:rsidR="000A0CFA">
              <w:t xml:space="preserve">during move-in/out.  </w:t>
            </w:r>
            <w:r w:rsidR="00562FF6" w:rsidRPr="00F87DB7">
              <w:rPr>
                <w:b/>
              </w:rPr>
              <w:t>NO PARKING</w:t>
            </w:r>
            <w:r w:rsidR="00562FF6">
              <w:t xml:space="preserve"> in this area – </w:t>
            </w:r>
            <w:r w:rsidR="00562FF6" w:rsidRPr="000A0CFA">
              <w:rPr>
                <w:b/>
                <w:color w:val="FF0000"/>
              </w:rPr>
              <w:t>This will be strictly enforced!</w:t>
            </w:r>
          </w:p>
          <w:p w:rsidR="002C2ADB" w:rsidRPr="00474D66" w:rsidRDefault="002C2ADB" w:rsidP="002F1312"/>
        </w:tc>
      </w:tr>
      <w:tr w:rsidR="00395286" w:rsidRPr="00474D66" w:rsidTr="00DA08FA">
        <w:trPr>
          <w:cantSplit/>
        </w:trPr>
        <w:tc>
          <w:tcPr>
            <w:tcW w:w="2736" w:type="dxa"/>
          </w:tcPr>
          <w:p w:rsidR="00395286" w:rsidRPr="00474D66" w:rsidRDefault="00395286" w:rsidP="00C0743A">
            <w:pPr>
              <w:rPr>
                <w:b/>
              </w:rPr>
            </w:pPr>
            <w:r w:rsidRPr="00474D66">
              <w:rPr>
                <w:b/>
              </w:rPr>
              <w:t>Booth Numbers:</w:t>
            </w:r>
          </w:p>
        </w:tc>
        <w:tc>
          <w:tcPr>
            <w:tcW w:w="6768" w:type="dxa"/>
          </w:tcPr>
          <w:p w:rsidR="00395286" w:rsidRPr="00474D66" w:rsidRDefault="00395286" w:rsidP="00C0743A">
            <w:r w:rsidRPr="00474D66">
              <w:t>Each exhibitor will be assigned a booth number that will coincide with the floor plan. Booth assignments are subject to change; however, you will be notified if booth reassignment is necessary.</w:t>
            </w:r>
          </w:p>
          <w:p w:rsidR="00395286" w:rsidRPr="00474D66" w:rsidRDefault="00395286" w:rsidP="00C0743A"/>
        </w:tc>
      </w:tr>
      <w:tr w:rsidR="00927D2C" w:rsidRPr="00474D66" w:rsidTr="00DA08FA">
        <w:trPr>
          <w:cantSplit/>
        </w:trPr>
        <w:tc>
          <w:tcPr>
            <w:tcW w:w="2736" w:type="dxa"/>
          </w:tcPr>
          <w:p w:rsidR="00927D2C" w:rsidRPr="00087881" w:rsidRDefault="00927D2C" w:rsidP="0082446F">
            <w:pPr>
              <w:rPr>
                <w:b/>
              </w:rPr>
            </w:pPr>
            <w:r w:rsidRPr="00087881">
              <w:rPr>
                <w:b/>
              </w:rPr>
              <w:t>What You Get:</w:t>
            </w:r>
          </w:p>
        </w:tc>
        <w:tc>
          <w:tcPr>
            <w:tcW w:w="6768" w:type="dxa"/>
          </w:tcPr>
          <w:p w:rsidR="00927D2C" w:rsidRPr="00087881" w:rsidRDefault="00B71831" w:rsidP="00927D2C">
            <w:pPr>
              <w:rPr>
                <w:b/>
              </w:rPr>
            </w:pPr>
            <w:r w:rsidRPr="00087881">
              <w:rPr>
                <w:b/>
              </w:rPr>
              <w:t xml:space="preserve">Each </w:t>
            </w:r>
            <w:r w:rsidR="00D42879">
              <w:rPr>
                <w:b/>
              </w:rPr>
              <w:t>6</w:t>
            </w:r>
            <w:r w:rsidR="00927D2C" w:rsidRPr="00087881">
              <w:rPr>
                <w:b/>
              </w:rPr>
              <w:t>’x</w:t>
            </w:r>
            <w:r w:rsidR="00F87DB7">
              <w:rPr>
                <w:b/>
              </w:rPr>
              <w:t xml:space="preserve"> </w:t>
            </w:r>
            <w:r w:rsidR="00850382">
              <w:rPr>
                <w:b/>
              </w:rPr>
              <w:t>8</w:t>
            </w:r>
            <w:r w:rsidR="00927D2C" w:rsidRPr="00087881">
              <w:rPr>
                <w:b/>
              </w:rPr>
              <w:t>’ booth is equipped with:</w:t>
            </w:r>
          </w:p>
          <w:p w:rsidR="00B71831" w:rsidRPr="00344466" w:rsidRDefault="00B71831" w:rsidP="00CB7018">
            <w:pPr>
              <w:pStyle w:val="ListParagraph"/>
              <w:numPr>
                <w:ilvl w:val="0"/>
                <w:numId w:val="5"/>
              </w:numPr>
            </w:pPr>
            <w:r w:rsidRPr="00344466">
              <w:t xml:space="preserve">Unlimited </w:t>
            </w:r>
            <w:proofErr w:type="spellStart"/>
            <w:r w:rsidRPr="00344466">
              <w:t>WiFi</w:t>
            </w:r>
            <w:proofErr w:type="spellEnd"/>
            <w:r w:rsidRPr="00344466">
              <w:t xml:space="preserve"> access</w:t>
            </w:r>
          </w:p>
          <w:p w:rsidR="002C2ADB" w:rsidRPr="00087881" w:rsidRDefault="00745370" w:rsidP="002C2ADB">
            <w:pPr>
              <w:rPr>
                <w:i/>
                <w:color w:val="FF0000"/>
              </w:rPr>
            </w:pPr>
            <w:r w:rsidRPr="00745370">
              <w:rPr>
                <w:i/>
                <w:color w:val="FF0000"/>
              </w:rPr>
              <w:t>***</w:t>
            </w:r>
            <w:r w:rsidR="003C733C">
              <w:rPr>
                <w:i/>
                <w:color w:val="FF0000"/>
              </w:rPr>
              <w:t xml:space="preserve">There is a limited amount of </w:t>
            </w:r>
            <w:r w:rsidR="00D96928">
              <w:rPr>
                <w:i/>
                <w:color w:val="FF0000"/>
              </w:rPr>
              <w:t>6</w:t>
            </w:r>
            <w:r w:rsidR="003C733C">
              <w:rPr>
                <w:i/>
                <w:color w:val="FF0000"/>
              </w:rPr>
              <w:t xml:space="preserve">’ table &amp; chairs and must be purchased for $25 by: </w:t>
            </w:r>
            <w:r>
              <w:rPr>
                <w:i/>
                <w:color w:val="FF0000"/>
              </w:rPr>
              <w:t>July 12.</w:t>
            </w:r>
          </w:p>
          <w:p w:rsidR="00927D2C" w:rsidRPr="00087881" w:rsidRDefault="00927D2C" w:rsidP="00B65358">
            <w:pPr>
              <w:tabs>
                <w:tab w:val="left" w:pos="2370"/>
              </w:tabs>
              <w:jc w:val="right"/>
            </w:pPr>
          </w:p>
        </w:tc>
      </w:tr>
      <w:tr w:rsidR="00B65358" w:rsidRPr="00474D66" w:rsidTr="00DA08FA">
        <w:trPr>
          <w:cantSplit/>
        </w:trPr>
        <w:tc>
          <w:tcPr>
            <w:tcW w:w="2736" w:type="dxa"/>
          </w:tcPr>
          <w:p w:rsidR="00B65358" w:rsidRPr="00474D66" w:rsidRDefault="00C46658" w:rsidP="00B65358">
            <w:pPr>
              <w:rPr>
                <w:b/>
              </w:rPr>
            </w:pPr>
            <w:r w:rsidRPr="00474D66">
              <w:rPr>
                <w:b/>
              </w:rPr>
              <w:t>Electricity:</w:t>
            </w:r>
          </w:p>
        </w:tc>
        <w:tc>
          <w:tcPr>
            <w:tcW w:w="6768" w:type="dxa"/>
          </w:tcPr>
          <w:p w:rsidR="00C46658" w:rsidRDefault="00B71831" w:rsidP="00B71831">
            <w:pPr>
              <w:tabs>
                <w:tab w:val="left" w:pos="2370"/>
              </w:tabs>
              <w:rPr>
                <w:color w:val="FF0000"/>
              </w:rPr>
            </w:pPr>
            <w:r>
              <w:t>Access to e</w:t>
            </w:r>
            <w:r w:rsidR="00C46658" w:rsidRPr="00474D66">
              <w:t xml:space="preserve">lectricity </w:t>
            </w:r>
            <w:r>
              <w:t>is available through th</w:t>
            </w:r>
            <w:r w:rsidR="00D42879">
              <w:t>e Dispatch Consumer Shows for $</w:t>
            </w:r>
            <w:r>
              <w:t xml:space="preserve">5 and </w:t>
            </w:r>
            <w:r w:rsidR="00D42879">
              <w:rPr>
                <w:b/>
              </w:rPr>
              <w:t xml:space="preserve">must be pre-ordered by </w:t>
            </w:r>
            <w:r w:rsidR="00F16C88">
              <w:rPr>
                <w:b/>
              </w:rPr>
              <w:t>July</w:t>
            </w:r>
            <w:r w:rsidR="00344466">
              <w:rPr>
                <w:b/>
              </w:rPr>
              <w:t xml:space="preserve"> </w:t>
            </w:r>
            <w:r w:rsidR="00F16C88">
              <w:rPr>
                <w:b/>
              </w:rPr>
              <w:t>12</w:t>
            </w:r>
            <w:r w:rsidR="00335A8D">
              <w:rPr>
                <w:b/>
              </w:rPr>
              <w:t>, 201</w:t>
            </w:r>
            <w:r w:rsidR="00D96928">
              <w:rPr>
                <w:b/>
              </w:rPr>
              <w:t>9</w:t>
            </w:r>
            <w:r w:rsidR="00D42879">
              <w:rPr>
                <w:b/>
              </w:rPr>
              <w:t>.</w:t>
            </w:r>
            <w:r>
              <w:t xml:space="preserve"> </w:t>
            </w:r>
            <w:r w:rsidRPr="00B71831">
              <w:t xml:space="preserve">Please call 614-461-5257 to order. </w:t>
            </w:r>
            <w:r w:rsidR="00344466">
              <w:t xml:space="preserve"> You must bring your own cord.</w:t>
            </w:r>
          </w:p>
          <w:p w:rsidR="002C2ADB" w:rsidRPr="00474D66" w:rsidRDefault="002C2ADB" w:rsidP="00B71831">
            <w:pPr>
              <w:tabs>
                <w:tab w:val="left" w:pos="2370"/>
              </w:tabs>
            </w:pPr>
          </w:p>
        </w:tc>
      </w:tr>
      <w:tr w:rsidR="00D63269" w:rsidRPr="00474D66" w:rsidTr="00DA08FA">
        <w:trPr>
          <w:cantSplit/>
        </w:trPr>
        <w:tc>
          <w:tcPr>
            <w:tcW w:w="2736" w:type="dxa"/>
          </w:tcPr>
          <w:p w:rsidR="00D63269" w:rsidRPr="003C733C" w:rsidRDefault="00D63269" w:rsidP="0082446F">
            <w:pPr>
              <w:rPr>
                <w:b/>
              </w:rPr>
            </w:pPr>
          </w:p>
        </w:tc>
        <w:tc>
          <w:tcPr>
            <w:tcW w:w="6768" w:type="dxa"/>
            <w:shd w:val="clear" w:color="auto" w:fill="auto"/>
          </w:tcPr>
          <w:p w:rsidR="00D63269" w:rsidRPr="003C733C" w:rsidRDefault="00D63269" w:rsidP="00614AE7">
            <w:pPr>
              <w:pStyle w:val="ListParagraph"/>
              <w:ind w:left="360"/>
            </w:pPr>
          </w:p>
        </w:tc>
      </w:tr>
    </w:tbl>
    <w:p w:rsidR="004122A2" w:rsidRPr="00474D66" w:rsidRDefault="004122A2" w:rsidP="004122A2">
      <w:pPr>
        <w:spacing w:after="0" w:line="240" w:lineRule="auto"/>
        <w:jc w:val="center"/>
        <w:rPr>
          <w:b/>
          <w:u w:val="single"/>
        </w:rPr>
      </w:pPr>
    </w:p>
    <w:p w:rsidR="003A1A82" w:rsidRPr="00474D66" w:rsidRDefault="003A1A82" w:rsidP="006B28DE">
      <w:pPr>
        <w:jc w:val="center"/>
        <w:rPr>
          <w:b/>
          <w:color w:val="9999FF"/>
          <w:sz w:val="28"/>
        </w:rPr>
      </w:pPr>
    </w:p>
    <w:sectPr w:rsidR="003A1A82" w:rsidRPr="00474D66" w:rsidSect="00553486">
      <w:pgSz w:w="12240" w:h="15840" w:code="1"/>
      <w:pgMar w:top="576" w:right="1440" w:bottom="576" w:left="1440" w:header="720" w:footer="720" w:gutter="0"/>
      <w:paperSrc w:first="27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B0A"/>
    <w:multiLevelType w:val="hybridMultilevel"/>
    <w:tmpl w:val="99C48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A5199"/>
    <w:multiLevelType w:val="hybridMultilevel"/>
    <w:tmpl w:val="6C5A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B72A0"/>
    <w:multiLevelType w:val="hybridMultilevel"/>
    <w:tmpl w:val="6358C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63A18"/>
    <w:multiLevelType w:val="hybridMultilevel"/>
    <w:tmpl w:val="F4EE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AFC"/>
    <w:multiLevelType w:val="hybridMultilevel"/>
    <w:tmpl w:val="E0D4B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F18B5"/>
    <w:multiLevelType w:val="hybridMultilevel"/>
    <w:tmpl w:val="07A8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D4517"/>
    <w:multiLevelType w:val="hybridMultilevel"/>
    <w:tmpl w:val="8A405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64CB0"/>
    <w:multiLevelType w:val="hybridMultilevel"/>
    <w:tmpl w:val="6850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6B39"/>
    <w:multiLevelType w:val="hybridMultilevel"/>
    <w:tmpl w:val="86E0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940EA"/>
    <w:multiLevelType w:val="hybridMultilevel"/>
    <w:tmpl w:val="31E6B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20E18"/>
    <w:multiLevelType w:val="hybridMultilevel"/>
    <w:tmpl w:val="B4906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BA"/>
    <w:rsid w:val="00022EBA"/>
    <w:rsid w:val="000641D9"/>
    <w:rsid w:val="00086AF3"/>
    <w:rsid w:val="00087881"/>
    <w:rsid w:val="000A0CFA"/>
    <w:rsid w:val="000F0502"/>
    <w:rsid w:val="00122CF6"/>
    <w:rsid w:val="0016174C"/>
    <w:rsid w:val="00181366"/>
    <w:rsid w:val="001F766B"/>
    <w:rsid w:val="002C1C2F"/>
    <w:rsid w:val="002C2ADB"/>
    <w:rsid w:val="00306852"/>
    <w:rsid w:val="00335A8D"/>
    <w:rsid w:val="00344466"/>
    <w:rsid w:val="0039237A"/>
    <w:rsid w:val="00395286"/>
    <w:rsid w:val="003A1A82"/>
    <w:rsid w:val="003B6A03"/>
    <w:rsid w:val="003C321A"/>
    <w:rsid w:val="003C733C"/>
    <w:rsid w:val="003F2CD4"/>
    <w:rsid w:val="004122A2"/>
    <w:rsid w:val="004165DE"/>
    <w:rsid w:val="00474D66"/>
    <w:rsid w:val="004C658E"/>
    <w:rsid w:val="00553486"/>
    <w:rsid w:val="005607D9"/>
    <w:rsid w:val="00562FF6"/>
    <w:rsid w:val="0056751C"/>
    <w:rsid w:val="00583D1F"/>
    <w:rsid w:val="005D40B2"/>
    <w:rsid w:val="005E4A84"/>
    <w:rsid w:val="005F37A4"/>
    <w:rsid w:val="005F6889"/>
    <w:rsid w:val="00601B84"/>
    <w:rsid w:val="00614AE7"/>
    <w:rsid w:val="006A4735"/>
    <w:rsid w:val="006B28DE"/>
    <w:rsid w:val="006C50FD"/>
    <w:rsid w:val="00724E3A"/>
    <w:rsid w:val="00727A64"/>
    <w:rsid w:val="00730DCE"/>
    <w:rsid w:val="00741FBD"/>
    <w:rsid w:val="00745370"/>
    <w:rsid w:val="00750EF8"/>
    <w:rsid w:val="007A1B6A"/>
    <w:rsid w:val="007C7330"/>
    <w:rsid w:val="007D36CA"/>
    <w:rsid w:val="007D54F9"/>
    <w:rsid w:val="008121F6"/>
    <w:rsid w:val="0082446F"/>
    <w:rsid w:val="00850382"/>
    <w:rsid w:val="0086387D"/>
    <w:rsid w:val="008C256C"/>
    <w:rsid w:val="008C5E2A"/>
    <w:rsid w:val="008F47BD"/>
    <w:rsid w:val="009022C4"/>
    <w:rsid w:val="00927D2C"/>
    <w:rsid w:val="0094384A"/>
    <w:rsid w:val="00964723"/>
    <w:rsid w:val="00974046"/>
    <w:rsid w:val="009B2AAE"/>
    <w:rsid w:val="009C3B42"/>
    <w:rsid w:val="00A120D0"/>
    <w:rsid w:val="00A43458"/>
    <w:rsid w:val="00A53D75"/>
    <w:rsid w:val="00A608DE"/>
    <w:rsid w:val="00A671D3"/>
    <w:rsid w:val="00AB4FB3"/>
    <w:rsid w:val="00AD4834"/>
    <w:rsid w:val="00B012AA"/>
    <w:rsid w:val="00B560A1"/>
    <w:rsid w:val="00B65358"/>
    <w:rsid w:val="00B71831"/>
    <w:rsid w:val="00BC5A38"/>
    <w:rsid w:val="00C05F16"/>
    <w:rsid w:val="00C10A7A"/>
    <w:rsid w:val="00C250C7"/>
    <w:rsid w:val="00C46658"/>
    <w:rsid w:val="00C614FB"/>
    <w:rsid w:val="00C749B8"/>
    <w:rsid w:val="00C8451E"/>
    <w:rsid w:val="00CB7018"/>
    <w:rsid w:val="00CC028E"/>
    <w:rsid w:val="00CD0E72"/>
    <w:rsid w:val="00D031D4"/>
    <w:rsid w:val="00D06262"/>
    <w:rsid w:val="00D21261"/>
    <w:rsid w:val="00D42879"/>
    <w:rsid w:val="00D6089D"/>
    <w:rsid w:val="00D63269"/>
    <w:rsid w:val="00D72144"/>
    <w:rsid w:val="00D96928"/>
    <w:rsid w:val="00DA08FA"/>
    <w:rsid w:val="00DA6BD8"/>
    <w:rsid w:val="00DD56E3"/>
    <w:rsid w:val="00E00586"/>
    <w:rsid w:val="00E54F91"/>
    <w:rsid w:val="00E569BF"/>
    <w:rsid w:val="00EA7199"/>
    <w:rsid w:val="00EE3223"/>
    <w:rsid w:val="00EF7E58"/>
    <w:rsid w:val="00F1537E"/>
    <w:rsid w:val="00F16C88"/>
    <w:rsid w:val="00F30537"/>
    <w:rsid w:val="00F319F1"/>
    <w:rsid w:val="00F44E94"/>
    <w:rsid w:val="00F45102"/>
    <w:rsid w:val="00F63935"/>
    <w:rsid w:val="00F85825"/>
    <w:rsid w:val="00F876F7"/>
    <w:rsid w:val="00F87DB7"/>
    <w:rsid w:val="00F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FF5B2-E715-43E9-85AB-2A1BD40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2E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A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5A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A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21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Dispatch Printing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Brill</dc:creator>
  <cp:lastModifiedBy>Karen Lockhart</cp:lastModifiedBy>
  <cp:revision>2</cp:revision>
  <cp:lastPrinted>2019-03-13T13:38:00Z</cp:lastPrinted>
  <dcterms:created xsi:type="dcterms:W3CDTF">2019-03-13T13:41:00Z</dcterms:created>
  <dcterms:modified xsi:type="dcterms:W3CDTF">2019-03-13T13:41:00Z</dcterms:modified>
</cp:coreProperties>
</file>